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43A09" w:rsidRDefault="00B43A09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</w:t>
      </w:r>
      <w:r w:rsidR="0013705D">
        <w:rPr>
          <w:b/>
        </w:rPr>
        <w:t>20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13705D" w:rsidRDefault="0013705D" w:rsidP="00EA29E1">
      <w:r w:rsidRPr="0013705D">
        <w:t>AOP 065</w:t>
      </w:r>
    </w:p>
    <w:p w:rsidR="0013705D" w:rsidRPr="0013705D" w:rsidRDefault="0013705D" w:rsidP="00EA29E1">
      <w:r>
        <w:t>Račun  6362 kapitalne pomoći pr</w:t>
      </w:r>
      <w:r w:rsidR="00E8257B">
        <w:t>o</w:t>
      </w:r>
      <w:r>
        <w:t>računskim korisnicima  u iznosu od 3.150,00</w:t>
      </w:r>
      <w:r w:rsidR="0086135E">
        <w:t xml:space="preserve"> </w:t>
      </w:r>
      <w:r>
        <w:t>odnose se na knjižnicu- nabava lektire.</w:t>
      </w:r>
    </w:p>
    <w:p w:rsidR="00B172E5" w:rsidRDefault="00B172E5" w:rsidP="00EA29E1">
      <w:r>
        <w:t>AOP 0</w:t>
      </w:r>
      <w:r w:rsidR="0069746B">
        <w:t>66</w:t>
      </w:r>
    </w:p>
    <w:p w:rsidR="0069746B" w:rsidRDefault="00B172E5" w:rsidP="00EA29E1">
      <w:r>
        <w:t xml:space="preserve">Račun  </w:t>
      </w:r>
      <w:r w:rsidR="0069746B">
        <w:t xml:space="preserve">6381 </w:t>
      </w:r>
      <w:r>
        <w:t xml:space="preserve"> </w:t>
      </w:r>
      <w:r w:rsidR="0069746B">
        <w:t>Tekuće i kapitalne pomoći temeljem prijenosa EU sredstava</w:t>
      </w:r>
      <w:r>
        <w:t xml:space="preserve"> </w:t>
      </w:r>
      <w:r w:rsidR="00081BEC">
        <w:t xml:space="preserve"> tijekom 20</w:t>
      </w:r>
      <w:r w:rsidR="0013705D">
        <w:t>20</w:t>
      </w:r>
      <w:r w:rsidR="00081BEC">
        <w:t xml:space="preserve">. </w:t>
      </w:r>
      <w:r w:rsidR="00B20EBF">
        <w:t>g</w:t>
      </w:r>
      <w:r w:rsidR="00081BEC">
        <w:t>odine</w:t>
      </w:r>
      <w:r w:rsidR="0013705D">
        <w:t xml:space="preserve"> iznose 153.071,00 kn temeljem projekta KA 229</w:t>
      </w:r>
      <w:r w:rsidR="00081BEC">
        <w:t>.</w:t>
      </w:r>
    </w:p>
    <w:p w:rsidR="005055A1" w:rsidRDefault="005055A1" w:rsidP="00EA29E1">
      <w:r>
        <w:t>AOP 105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 xml:space="preserve">a </w:t>
      </w:r>
      <w:r w:rsidR="00081BEC">
        <w:t>prihode s osnov</w:t>
      </w:r>
      <w:r w:rsidR="00FA1B84">
        <w:t>a osiguranja-refundacija šteta.</w:t>
      </w:r>
    </w:p>
    <w:p w:rsidR="005055A1" w:rsidRDefault="005055A1" w:rsidP="00EA29E1">
      <w:r>
        <w:t>AOP 1</w:t>
      </w:r>
      <w:r w:rsidR="0069746B">
        <w:t>28</w:t>
      </w:r>
    </w:p>
    <w:p w:rsidR="00E400E9" w:rsidRDefault="005055A1" w:rsidP="00EA29E1">
      <w:r>
        <w:t>Račun 6</w:t>
      </w:r>
      <w:r w:rsidR="00CE293C">
        <w:t>631</w:t>
      </w:r>
      <w:r>
        <w:t xml:space="preserve"> </w:t>
      </w:r>
      <w:r w:rsidR="00CE293C">
        <w:t>Tekuće donacije</w:t>
      </w:r>
      <w:r w:rsidR="00E400E9">
        <w:t xml:space="preserve"> - </w:t>
      </w:r>
      <w:r w:rsidR="00CE293C">
        <w:t xml:space="preserve"> </w:t>
      </w:r>
      <w:r w:rsidR="00C625EC">
        <w:t>odnosi se na</w:t>
      </w:r>
      <w:r w:rsidR="00CE293C">
        <w:t xml:space="preserve"> uplat</w:t>
      </w:r>
      <w:r w:rsidR="00C625EC">
        <w:t>e</w:t>
      </w:r>
      <w:r w:rsidR="00CE293C">
        <w:t xml:space="preserve"> donacija za su</w:t>
      </w:r>
      <w:r w:rsidR="00081BEC">
        <w:t>djelovanje učenika na svjetsko prvenstvo u 2020</w:t>
      </w:r>
      <w:r w:rsidR="00C625EC">
        <w:t>-</w:t>
      </w:r>
      <w:r w:rsidR="00081BEC">
        <w:t>toj godini</w:t>
      </w:r>
      <w:r w:rsidR="00FA1B84">
        <w:t xml:space="preserve"> koje</w:t>
      </w:r>
      <w:r w:rsidR="00E8257B">
        <w:t xml:space="preserve"> je trebalo biti održano u Kini, no zbog epidemiološke situacije nije održano.</w:t>
      </w:r>
    </w:p>
    <w:p w:rsidR="009E123C" w:rsidRDefault="009E123C" w:rsidP="009E123C">
      <w:r>
        <w:lastRenderedPageBreak/>
        <w:t>AOP 132</w:t>
      </w:r>
    </w:p>
    <w:p w:rsidR="009E123C" w:rsidRDefault="009E123C" w:rsidP="009E123C">
      <w:r>
        <w:t xml:space="preserve">Račun 6711 Prihodi iz proračuna </w:t>
      </w:r>
      <w:r w:rsidR="00FA1B84">
        <w:t xml:space="preserve"> Županije tijekom 2020. godine iznosili su 915.873,00 kn.</w:t>
      </w:r>
    </w:p>
    <w:p w:rsidR="00AC7DA2" w:rsidRDefault="00AC7DA2" w:rsidP="00EA29E1">
      <w:r>
        <w:t>AOP 1</w:t>
      </w:r>
      <w:r w:rsidR="00CE293C">
        <w:t>62</w:t>
      </w:r>
    </w:p>
    <w:p w:rsidR="00E400E9" w:rsidRDefault="00AC7DA2" w:rsidP="00EA29E1">
      <w:r>
        <w:t xml:space="preserve">Račun </w:t>
      </w:r>
      <w:r w:rsidR="000F2C20">
        <w:t>3</w:t>
      </w:r>
      <w:r w:rsidR="00CE293C">
        <w:t>211</w:t>
      </w:r>
      <w:r w:rsidR="000F2C20">
        <w:t xml:space="preserve"> </w:t>
      </w:r>
      <w:r w:rsidR="00CE293C">
        <w:t>Službena putovanja</w:t>
      </w:r>
      <w:r>
        <w:t xml:space="preserve"> – </w:t>
      </w:r>
      <w:r w:rsidR="004F152F">
        <w:t>smanjen je u 20</w:t>
      </w:r>
      <w:r w:rsidR="0099294A">
        <w:t>20</w:t>
      </w:r>
      <w:r w:rsidR="004F152F">
        <w:t xml:space="preserve"> godini</w:t>
      </w:r>
      <w:r w:rsidR="006D5F06">
        <w:t xml:space="preserve"> u odnosu na 201</w:t>
      </w:r>
      <w:r w:rsidR="0099294A">
        <w:t>9</w:t>
      </w:r>
      <w:r w:rsidR="006D5F06">
        <w:t xml:space="preserve">. </w:t>
      </w:r>
      <w:r w:rsidR="0099294A">
        <w:t>g</w:t>
      </w:r>
      <w:r w:rsidR="006D5F06">
        <w:t xml:space="preserve">odinu </w:t>
      </w:r>
      <w:r w:rsidR="004F152F">
        <w:t xml:space="preserve"> </w:t>
      </w:r>
      <w:r w:rsidR="0099294A">
        <w:t>zbog epidemiološke situacije jer su svi izleti otkazani.</w:t>
      </w:r>
    </w:p>
    <w:p w:rsidR="00AC7DA2" w:rsidRDefault="00AC7DA2" w:rsidP="00EA29E1">
      <w:r>
        <w:t>AOP 1</w:t>
      </w:r>
      <w:r w:rsidR="000E3603">
        <w:t>4</w:t>
      </w:r>
      <w:r w:rsidR="002D61DD">
        <w:t>9</w:t>
      </w:r>
    </w:p>
    <w:p w:rsidR="000E3603" w:rsidRDefault="002D61DD" w:rsidP="00EA29E1">
      <w:r>
        <w:t>Račun 31</w:t>
      </w:r>
      <w:r w:rsidR="00AC7DA2">
        <w:t xml:space="preserve"> </w:t>
      </w:r>
      <w:r>
        <w:t>Rashodi za zaposlene- najveća su stavka rashoda a samim time i prihoda a odnose se na troškove zaposlenih u školi.</w:t>
      </w:r>
    </w:p>
    <w:p w:rsidR="002D61DD" w:rsidRDefault="002D61DD" w:rsidP="00EA29E1"/>
    <w:p w:rsidR="00B152AD" w:rsidRDefault="00B152AD" w:rsidP="00EA29E1">
      <w:r>
        <w:t>AOP 405</w:t>
      </w:r>
    </w:p>
    <w:p w:rsidR="00B152AD" w:rsidRDefault="00B152AD" w:rsidP="00EA29E1">
      <w:r>
        <w:t xml:space="preserve">Ukupni </w:t>
      </w:r>
      <w:r w:rsidR="006A3906">
        <w:t xml:space="preserve"> višak</w:t>
      </w:r>
      <w:r>
        <w:t xml:space="preserve"> </w:t>
      </w:r>
      <w:r w:rsidR="008625E9">
        <w:t>sastoji se od:</w:t>
      </w:r>
    </w:p>
    <w:p w:rsidR="008625E9" w:rsidRDefault="00C32BBE" w:rsidP="00EA29E1">
      <w:r>
        <w:t>Troškovi</w:t>
      </w:r>
      <w:r w:rsidR="008625E9">
        <w:t xml:space="preserve"> od Županije Istarske                   </w:t>
      </w:r>
      <w:r w:rsidR="00CF036E">
        <w:t xml:space="preserve">                                 </w:t>
      </w:r>
      <w:r w:rsidR="00474335">
        <w:t>(</w:t>
      </w:r>
      <w:r w:rsidR="000D193A">
        <w:t>1.741,0</w:t>
      </w:r>
      <w:r w:rsidR="005A04EA">
        <w:t>0</w:t>
      </w:r>
      <w:r w:rsidR="00474335">
        <w:t>)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</w:t>
      </w:r>
      <w:r w:rsidR="002D6B40">
        <w:t xml:space="preserve">                               </w:t>
      </w:r>
      <w:r>
        <w:t xml:space="preserve">     </w:t>
      </w:r>
      <w:r w:rsidR="00295D30">
        <w:t xml:space="preserve"> </w:t>
      </w:r>
      <w:r>
        <w:t xml:space="preserve"> </w:t>
      </w:r>
      <w:r w:rsidR="00223A9F">
        <w:t xml:space="preserve"> </w:t>
      </w:r>
      <w:r>
        <w:t xml:space="preserve"> </w:t>
      </w:r>
      <w:r w:rsidR="00C32BBE">
        <w:t xml:space="preserve"> </w:t>
      </w:r>
      <w:r w:rsidR="005A04EA">
        <w:t>6.142</w:t>
      </w:r>
      <w:r w:rsidR="00474335">
        <w:t>,00</w:t>
      </w:r>
    </w:p>
    <w:p w:rsidR="009A3B12" w:rsidRDefault="009A3B12" w:rsidP="009A3B12">
      <w:pPr>
        <w:tabs>
          <w:tab w:val="left" w:pos="2865"/>
          <w:tab w:val="left" w:pos="5325"/>
        </w:tabs>
      </w:pPr>
      <w:r>
        <w:t>Projekt Preventivni programi –MZ</w:t>
      </w:r>
      <w:r w:rsidR="002D6B40">
        <w:t>O</w:t>
      </w:r>
      <w:r>
        <w:t xml:space="preserve">                       </w:t>
      </w:r>
      <w:r w:rsidR="002D6B40">
        <w:t xml:space="preserve">  </w:t>
      </w:r>
      <w:r>
        <w:t xml:space="preserve">        </w:t>
      </w:r>
      <w:r w:rsidR="005A04EA">
        <w:t xml:space="preserve">  </w:t>
      </w:r>
      <w:r>
        <w:t xml:space="preserve">      </w:t>
      </w:r>
      <w:r w:rsidR="00474335">
        <w:t>(</w:t>
      </w:r>
      <w:r w:rsidR="005A04EA">
        <w:t>1,370,00</w:t>
      </w:r>
      <w:r w:rsidR="00474335">
        <w:t>)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Svjetsko natjecanje                                                                      </w:t>
      </w:r>
      <w:r w:rsidR="005A04EA">
        <w:t>(</w:t>
      </w:r>
      <w:r>
        <w:t>20.800,00</w:t>
      </w:r>
      <w:r w:rsidR="005A04EA">
        <w:t>)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Projekt 3D FOR VET                                                                    ( </w:t>
      </w:r>
      <w:r w:rsidR="005A04EA">
        <w:t>33.227,00</w:t>
      </w:r>
      <w:r>
        <w:t>)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Projekt JUNIOR engineer academy                                        </w:t>
      </w:r>
      <w:r w:rsidR="00223A9F">
        <w:t xml:space="preserve">  </w:t>
      </w:r>
      <w:r>
        <w:t xml:space="preserve">   </w:t>
      </w:r>
      <w:r w:rsidR="005A04EA">
        <w:t>(3.389,00)</w:t>
      </w:r>
    </w:p>
    <w:p w:rsidR="00295D30" w:rsidRDefault="005A04EA" w:rsidP="009A3B12">
      <w:pPr>
        <w:tabs>
          <w:tab w:val="left" w:pos="2865"/>
          <w:tab w:val="left" w:pos="5325"/>
        </w:tabs>
      </w:pPr>
      <w:r>
        <w:t>Projekt SEMEP</w:t>
      </w:r>
      <w:r w:rsidR="002A4DBB">
        <w:tab/>
        <w:t xml:space="preserve">                                               </w:t>
      </w:r>
      <w:r>
        <w:t xml:space="preserve">   3.500,00</w:t>
      </w:r>
    </w:p>
    <w:p w:rsidR="0050546B" w:rsidRDefault="005C77F3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Troškovi</w:t>
      </w:r>
      <w:r w:rsidR="0050546B">
        <w:t xml:space="preserve"> MZO</w:t>
      </w:r>
      <w:r w:rsidR="0050546B">
        <w:tab/>
      </w:r>
      <w:r w:rsidR="0050546B">
        <w:tab/>
      </w:r>
      <w:r w:rsidR="0050546B">
        <w:tab/>
      </w:r>
      <w:r w:rsidR="0050546B">
        <w:tab/>
        <w:t xml:space="preserve">      </w:t>
      </w:r>
      <w:r w:rsidR="007C5CE6">
        <w:tab/>
      </w:r>
      <w:r w:rsidR="007C5CE6">
        <w:tab/>
      </w:r>
      <w:r w:rsidR="00295D30">
        <w:t xml:space="preserve"> </w:t>
      </w:r>
      <w:r w:rsidR="002A4DBB">
        <w:t xml:space="preserve"> </w:t>
      </w:r>
      <w:r w:rsidR="00295D30">
        <w:t xml:space="preserve"> </w:t>
      </w:r>
      <w:r w:rsidR="00223A9F">
        <w:t xml:space="preserve">  </w:t>
      </w:r>
      <w:r w:rsidR="00295D30">
        <w:t xml:space="preserve"> </w:t>
      </w:r>
      <w:r w:rsidR="007C5CE6">
        <w:t>(</w:t>
      </w:r>
      <w:r w:rsidR="005A04EA">
        <w:t>38.255,00</w:t>
      </w:r>
      <w:r w:rsidR="00295D30">
        <w:t>)</w:t>
      </w:r>
    </w:p>
    <w:p w:rsidR="005A04EA" w:rsidRDefault="005A04EA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Donacije TZK</w:t>
      </w:r>
      <w:r>
        <w:tab/>
      </w:r>
      <w:r>
        <w:tab/>
      </w:r>
      <w:r>
        <w:tab/>
      </w:r>
      <w:r>
        <w:tab/>
      </w:r>
      <w:r>
        <w:tab/>
        <w:t xml:space="preserve">                     15.000,00</w:t>
      </w:r>
    </w:p>
    <w:p w:rsidR="005A04EA" w:rsidRDefault="005A04EA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Projekt KA 229</w:t>
      </w:r>
      <w:r>
        <w:tab/>
      </w:r>
      <w:r>
        <w:tab/>
      </w:r>
      <w:r>
        <w:tab/>
      </w:r>
      <w:r>
        <w:tab/>
      </w:r>
      <w:r>
        <w:tab/>
        <w:t xml:space="preserve">                    153.071,00</w:t>
      </w: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</w:t>
      </w:r>
      <w:r w:rsidR="00223A9F">
        <w:t xml:space="preserve">   </w:t>
      </w:r>
      <w:r w:rsidR="002A4DBB">
        <w:t xml:space="preserve"> </w:t>
      </w:r>
      <w:r>
        <w:t xml:space="preserve"> </w:t>
      </w:r>
      <w:r w:rsidR="008625E9">
        <w:t xml:space="preserve"> </w:t>
      </w:r>
      <w:r w:rsidR="0050546B">
        <w:t xml:space="preserve"> </w:t>
      </w:r>
      <w:r w:rsidR="00346DB4">
        <w:t>2</w:t>
      </w:r>
      <w:r w:rsidR="005A04EA">
        <w:t>39.882,00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D61325" w:rsidRDefault="00D61325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507748" w:rsidRDefault="0050774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</w:t>
      </w:r>
      <w:r w:rsidR="00BB58E8">
        <w:t>15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022 </w:t>
      </w:r>
      <w:r w:rsidR="00A47B1E">
        <w:t>Postrojenje i oprema</w:t>
      </w:r>
      <w:r w:rsidR="003F40B1">
        <w:t xml:space="preserve"> </w:t>
      </w:r>
      <w:r w:rsidR="00F4050F">
        <w:t xml:space="preserve">– vrijednost se </w:t>
      </w:r>
      <w:r w:rsidR="003F40B1">
        <w:t>poveća</w:t>
      </w:r>
      <w:r w:rsidR="00F4050F">
        <w:t>la</w:t>
      </w:r>
      <w:r w:rsidR="00A47B1E">
        <w:t xml:space="preserve"> zbog ulaganja u dugotrajnu imovinu škole</w:t>
      </w:r>
      <w:r w:rsidR="00682701">
        <w:t>,</w:t>
      </w:r>
      <w:r w:rsidR="00A47B1E">
        <w:t xml:space="preserve"> a odnosi se na nabavku </w:t>
      </w:r>
      <w:r w:rsidR="00507748">
        <w:t>opreme škole.</w:t>
      </w:r>
    </w:p>
    <w:p w:rsidR="003F40B1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031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0241 Knjige – nabavljene su knjige za školsku knjižnicu uz potporu MZO </w:t>
      </w:r>
      <w:r w:rsidR="00A47B1E">
        <w:t>te Istarske županije</w:t>
      </w:r>
      <w:r>
        <w:t>.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042 Sitan inventar u upotrebi</w:t>
      </w:r>
      <w:r w:rsidR="00F4050F">
        <w:t xml:space="preserve"> – nabavljen inventar za opremanje školskih kabineta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067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1112 Novac na računu kod tuzemnih poslovnih banaka. Na žiro računu škole su sredstva </w:t>
      </w:r>
      <w:r w:rsidR="00507748">
        <w:t xml:space="preserve">u najvećem iznosu </w:t>
      </w:r>
      <w:r>
        <w:t>pristigla</w:t>
      </w:r>
      <w:r w:rsidR="00613FCB">
        <w:t xml:space="preserve"> temeljem</w:t>
      </w:r>
      <w:r>
        <w:t xml:space="preserve"> EU projekt </w:t>
      </w:r>
      <w:r w:rsidR="00507748">
        <w:t>K</w:t>
      </w:r>
      <w:r w:rsidR="00682701">
        <w:t>A</w:t>
      </w:r>
      <w:r w:rsidR="00507748">
        <w:t xml:space="preserve"> 229</w:t>
      </w:r>
      <w:r>
        <w:t xml:space="preserve">, </w:t>
      </w:r>
      <w:r w:rsidR="00613FCB">
        <w:t>sredstva rezervirana za Svjetsko prvenstvo</w:t>
      </w:r>
      <w:r w:rsidR="00507748">
        <w:t>,</w:t>
      </w:r>
      <w:r w:rsidR="002D6B40">
        <w:t xml:space="preserve"> </w:t>
      </w:r>
      <w:r w:rsidR="00507748">
        <w:t>vlastitih prihoda te ostalih projekata.</w:t>
      </w:r>
      <w:r w:rsidR="002D6B40">
        <w:t>.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073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</w:t>
      </w:r>
      <w:r w:rsidR="00613FCB">
        <w:t xml:space="preserve">povećana su u </w:t>
      </w:r>
      <w:r>
        <w:t xml:space="preserve"> odnosu na 201</w:t>
      </w:r>
      <w:r w:rsidR="00731FB1">
        <w:t>9</w:t>
      </w:r>
      <w:r>
        <w:t xml:space="preserve">. godinu </w:t>
      </w:r>
      <w:r w:rsidR="00E17E77">
        <w:t xml:space="preserve">zbog </w:t>
      </w:r>
      <w:r w:rsidR="00613FCB">
        <w:t xml:space="preserve"> </w:t>
      </w:r>
      <w:r w:rsidR="00E17E77">
        <w:t>refundacije</w:t>
      </w:r>
      <w:r w:rsidR="00393508">
        <w:t xml:space="preserve"> </w:t>
      </w:r>
      <w:r w:rsidR="00613FCB">
        <w:t>b</w:t>
      </w:r>
      <w:r w:rsidR="00E17E77">
        <w:t>olovanja</w:t>
      </w:r>
      <w:r w:rsidR="00613FCB">
        <w:t xml:space="preserve"> koja će se izvršiti u 202</w:t>
      </w:r>
      <w:r w:rsidR="00731FB1">
        <w:t>1</w:t>
      </w:r>
      <w:r w:rsidR="00613FCB">
        <w:t>.  godini</w:t>
      </w:r>
      <w:r w:rsidR="00E17E77">
        <w:t>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je četverogodišnja škola i rashode prikazuje na AOP 0922. </w:t>
      </w:r>
    </w:p>
    <w:p w:rsidR="00A311F8" w:rsidRDefault="00A311F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u 20</w:t>
      </w:r>
      <w:r w:rsidR="00B520F8">
        <w:t>20</w:t>
      </w:r>
      <w:r>
        <w:t xml:space="preserve">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E9" w:rsidRDefault="00E400E9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B520F8" w:rsidRDefault="00B520F8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 036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Ukupne obveze škole iznose </w:t>
      </w:r>
      <w:r w:rsidR="00AF6A42">
        <w:t xml:space="preserve">713.599,00, </w:t>
      </w:r>
      <w:r>
        <w:t xml:space="preserve">a sastoje se </w:t>
      </w:r>
      <w:r w:rsidR="0029460E">
        <w:t>od</w:t>
      </w:r>
      <w:r>
        <w:t>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</w:t>
      </w:r>
      <w:r w:rsidR="00AF6A42">
        <w:t>615.649</w:t>
      </w:r>
      <w:r w:rsidR="002D6B40">
        <w:t>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     </w:t>
      </w:r>
      <w:r w:rsidR="00CB49F7">
        <w:t xml:space="preserve">  </w:t>
      </w:r>
      <w:r w:rsidR="001E5FAD">
        <w:t>12.762</w:t>
      </w:r>
      <w:r w:rsidR="002D6B40">
        <w:t>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Ovbeze za bolovanja na teret HZZO-a </w:t>
      </w:r>
      <w:r w:rsidR="000F2C20">
        <w:t xml:space="preserve"> </w:t>
      </w:r>
      <w:r w:rsidR="00E562FC">
        <w:t>i ostalo</w:t>
      </w:r>
      <w:r w:rsidR="000F2C20">
        <w:t xml:space="preserve">            </w:t>
      </w:r>
      <w:r w:rsidR="00CB49F7">
        <w:t>85.188</w:t>
      </w:r>
      <w:r w:rsidR="00E562FC">
        <w:t>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Default="005E1315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ab/>
        <w:t xml:space="preserve">U 2021. </w:t>
      </w:r>
      <w:r w:rsidR="00D248A7">
        <w:t>g</w:t>
      </w:r>
      <w:r>
        <w:t xml:space="preserve">odini Škola će imati obvezu plaćanja odvjetnika za sudske sporove u kojima </w:t>
      </w:r>
      <w:r w:rsidR="0029460E">
        <w:t>j</w:t>
      </w:r>
      <w:r>
        <w:t>e škola tuženik, radi razlike isplate plaća zaposlenicima, koji su sada u tijeku.</w:t>
      </w:r>
    </w:p>
    <w:p w:rsidR="00B172E5" w:rsidRDefault="00B172E5" w:rsidP="00EA29E1"/>
    <w:p w:rsidR="00B172E5" w:rsidRDefault="00B172E5" w:rsidP="00EA29E1"/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EB6A3C" w:rsidRDefault="003E64DB" w:rsidP="005C6C55">
      <w:r>
        <w:t xml:space="preserve">Osoba za </w:t>
      </w:r>
      <w:r w:rsidR="00EB6A3C">
        <w:t>kontaktiranje:</w:t>
      </w:r>
      <w:r w:rsidR="00107424">
        <w:t xml:space="preserve"> KRELJA ANDREA</w:t>
      </w:r>
      <w:r w:rsidR="00EB6A3C">
        <w:t xml:space="preserve">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0F2C20">
        <w:t>31</w:t>
      </w:r>
      <w:r>
        <w:t>.0</w:t>
      </w:r>
      <w:r w:rsidR="000F2C20">
        <w:t>1</w:t>
      </w:r>
      <w:r>
        <w:t>.20</w:t>
      </w:r>
      <w:r w:rsidR="00107424">
        <w:t>2</w:t>
      </w:r>
      <w:r w:rsidR="00A80207">
        <w:t>1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SANDRA BALDE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FA"/>
    <w:rsid w:val="00036E62"/>
    <w:rsid w:val="00081BEC"/>
    <w:rsid w:val="000A011C"/>
    <w:rsid w:val="000B5973"/>
    <w:rsid w:val="000D193A"/>
    <w:rsid w:val="000E3603"/>
    <w:rsid w:val="000F2C20"/>
    <w:rsid w:val="0010704B"/>
    <w:rsid w:val="00107424"/>
    <w:rsid w:val="001140B1"/>
    <w:rsid w:val="0013705D"/>
    <w:rsid w:val="00151960"/>
    <w:rsid w:val="001E5FAD"/>
    <w:rsid w:val="00223A9F"/>
    <w:rsid w:val="002401CE"/>
    <w:rsid w:val="00260284"/>
    <w:rsid w:val="002664CA"/>
    <w:rsid w:val="002708B4"/>
    <w:rsid w:val="00286409"/>
    <w:rsid w:val="0029460E"/>
    <w:rsid w:val="00295D30"/>
    <w:rsid w:val="002A4DBB"/>
    <w:rsid w:val="002A6730"/>
    <w:rsid w:val="002B084C"/>
    <w:rsid w:val="002D61DD"/>
    <w:rsid w:val="002D6B40"/>
    <w:rsid w:val="00306803"/>
    <w:rsid w:val="00346DB4"/>
    <w:rsid w:val="00393508"/>
    <w:rsid w:val="003E64DB"/>
    <w:rsid w:val="003F40B1"/>
    <w:rsid w:val="00474335"/>
    <w:rsid w:val="00490D4F"/>
    <w:rsid w:val="004F152F"/>
    <w:rsid w:val="0050546B"/>
    <w:rsid w:val="005055A1"/>
    <w:rsid w:val="00507748"/>
    <w:rsid w:val="00507A97"/>
    <w:rsid w:val="0053785C"/>
    <w:rsid w:val="00567F8D"/>
    <w:rsid w:val="0059172D"/>
    <w:rsid w:val="005A04EA"/>
    <w:rsid w:val="005C6C55"/>
    <w:rsid w:val="005C77F3"/>
    <w:rsid w:val="005E1315"/>
    <w:rsid w:val="00613FCB"/>
    <w:rsid w:val="00645608"/>
    <w:rsid w:val="0067323F"/>
    <w:rsid w:val="00682701"/>
    <w:rsid w:val="0069746B"/>
    <w:rsid w:val="006A3906"/>
    <w:rsid w:val="006A67B1"/>
    <w:rsid w:val="006B4876"/>
    <w:rsid w:val="006D5F06"/>
    <w:rsid w:val="00712D03"/>
    <w:rsid w:val="00731FB1"/>
    <w:rsid w:val="00742442"/>
    <w:rsid w:val="00747C9F"/>
    <w:rsid w:val="0075519E"/>
    <w:rsid w:val="007C5CE6"/>
    <w:rsid w:val="007F1833"/>
    <w:rsid w:val="0083160B"/>
    <w:rsid w:val="00851D7C"/>
    <w:rsid w:val="0086135E"/>
    <w:rsid w:val="008625E9"/>
    <w:rsid w:val="00873A7F"/>
    <w:rsid w:val="0088075C"/>
    <w:rsid w:val="00926C11"/>
    <w:rsid w:val="00931215"/>
    <w:rsid w:val="00961E4E"/>
    <w:rsid w:val="0099294A"/>
    <w:rsid w:val="009A3B12"/>
    <w:rsid w:val="009A776A"/>
    <w:rsid w:val="009E123C"/>
    <w:rsid w:val="00A00944"/>
    <w:rsid w:val="00A311F8"/>
    <w:rsid w:val="00A47B1E"/>
    <w:rsid w:val="00A80207"/>
    <w:rsid w:val="00A850E3"/>
    <w:rsid w:val="00AC7DA2"/>
    <w:rsid w:val="00AF0AB9"/>
    <w:rsid w:val="00AF6A42"/>
    <w:rsid w:val="00B152AD"/>
    <w:rsid w:val="00B16A31"/>
    <w:rsid w:val="00B172E5"/>
    <w:rsid w:val="00B20EBF"/>
    <w:rsid w:val="00B21DAD"/>
    <w:rsid w:val="00B250CA"/>
    <w:rsid w:val="00B308A6"/>
    <w:rsid w:val="00B43A09"/>
    <w:rsid w:val="00B520F8"/>
    <w:rsid w:val="00B6457D"/>
    <w:rsid w:val="00B740CB"/>
    <w:rsid w:val="00B8406C"/>
    <w:rsid w:val="00BA6EBC"/>
    <w:rsid w:val="00BB58E8"/>
    <w:rsid w:val="00BE02FA"/>
    <w:rsid w:val="00BE4C84"/>
    <w:rsid w:val="00C3209A"/>
    <w:rsid w:val="00C32BBE"/>
    <w:rsid w:val="00C625EC"/>
    <w:rsid w:val="00C62F74"/>
    <w:rsid w:val="00C76956"/>
    <w:rsid w:val="00CB49F7"/>
    <w:rsid w:val="00CC1A3B"/>
    <w:rsid w:val="00CD372C"/>
    <w:rsid w:val="00CE293C"/>
    <w:rsid w:val="00CF036E"/>
    <w:rsid w:val="00CF6423"/>
    <w:rsid w:val="00D248A7"/>
    <w:rsid w:val="00D350DB"/>
    <w:rsid w:val="00D61325"/>
    <w:rsid w:val="00D95B13"/>
    <w:rsid w:val="00DC4909"/>
    <w:rsid w:val="00DD06C1"/>
    <w:rsid w:val="00E04BAF"/>
    <w:rsid w:val="00E12D51"/>
    <w:rsid w:val="00E17E77"/>
    <w:rsid w:val="00E25FDC"/>
    <w:rsid w:val="00E400E9"/>
    <w:rsid w:val="00E47848"/>
    <w:rsid w:val="00E47FCF"/>
    <w:rsid w:val="00E562FC"/>
    <w:rsid w:val="00E8257B"/>
    <w:rsid w:val="00E83C98"/>
    <w:rsid w:val="00E922EE"/>
    <w:rsid w:val="00EA29E1"/>
    <w:rsid w:val="00EB6A3C"/>
    <w:rsid w:val="00EE6410"/>
    <w:rsid w:val="00F4050F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71</cp:revision>
  <cp:lastPrinted>2019-01-28T12:55:00Z</cp:lastPrinted>
  <dcterms:created xsi:type="dcterms:W3CDTF">2018-01-26T09:28:00Z</dcterms:created>
  <dcterms:modified xsi:type="dcterms:W3CDTF">2021-01-28T08:34:00Z</dcterms:modified>
</cp:coreProperties>
</file>